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BB0" w:rsidRPr="00616989" w:rsidRDefault="00195BB0" w:rsidP="00616989">
      <w:pPr>
        <w:jc w:val="center"/>
        <w:rPr>
          <w:rFonts w:eastAsia="Gungsuh"/>
          <w:b/>
          <w:sz w:val="28"/>
          <w:szCs w:val="28"/>
        </w:rPr>
      </w:pPr>
      <w:r w:rsidRPr="00616989">
        <w:rPr>
          <w:rFonts w:eastAsia="Gungsuh"/>
          <w:b/>
          <w:sz w:val="28"/>
          <w:szCs w:val="28"/>
        </w:rPr>
        <w:t>Памятка</w:t>
      </w:r>
    </w:p>
    <w:p w:rsidR="00195BB0" w:rsidRPr="00616989" w:rsidRDefault="00195BB0" w:rsidP="00195BB0">
      <w:pPr>
        <w:jc w:val="center"/>
        <w:rPr>
          <w:rFonts w:eastAsia="Gungsuh"/>
          <w:b/>
          <w:sz w:val="28"/>
          <w:szCs w:val="28"/>
        </w:rPr>
      </w:pPr>
      <w:r w:rsidRPr="00616989">
        <w:rPr>
          <w:rFonts w:eastAsia="Gungsuh"/>
          <w:b/>
          <w:sz w:val="28"/>
          <w:szCs w:val="28"/>
        </w:rPr>
        <w:t xml:space="preserve">дежурному администратору </w:t>
      </w:r>
    </w:p>
    <w:p w:rsidR="00195BB0" w:rsidRPr="00616989" w:rsidRDefault="00195BB0" w:rsidP="00195BB0">
      <w:pPr>
        <w:jc w:val="center"/>
        <w:rPr>
          <w:rFonts w:eastAsia="Gungsuh"/>
          <w:b/>
          <w:sz w:val="28"/>
          <w:szCs w:val="28"/>
        </w:rPr>
      </w:pPr>
      <w:r w:rsidRPr="00616989">
        <w:rPr>
          <w:rFonts w:eastAsia="Gungsuh"/>
          <w:b/>
          <w:sz w:val="28"/>
          <w:szCs w:val="28"/>
        </w:rPr>
        <w:t>образовательного учреждения о первоочередных действиях</w:t>
      </w:r>
    </w:p>
    <w:p w:rsidR="00195BB0" w:rsidRPr="00616989" w:rsidRDefault="00195BB0" w:rsidP="00195BB0">
      <w:pPr>
        <w:jc w:val="center"/>
        <w:rPr>
          <w:rFonts w:eastAsia="Gungsuh"/>
          <w:b/>
          <w:sz w:val="28"/>
          <w:szCs w:val="28"/>
        </w:rPr>
      </w:pPr>
      <w:r w:rsidRPr="00616989">
        <w:rPr>
          <w:rFonts w:eastAsia="Gungsuh"/>
          <w:b/>
          <w:sz w:val="28"/>
          <w:szCs w:val="28"/>
        </w:rPr>
        <w:t xml:space="preserve">при угрозе террористического акта или возникновении иных </w:t>
      </w:r>
    </w:p>
    <w:p w:rsidR="00195BB0" w:rsidRPr="00616989" w:rsidRDefault="00195BB0" w:rsidP="00195BB0">
      <w:pPr>
        <w:jc w:val="center"/>
        <w:rPr>
          <w:rFonts w:eastAsia="Gungsuh"/>
          <w:b/>
          <w:sz w:val="28"/>
          <w:szCs w:val="28"/>
        </w:rPr>
      </w:pPr>
      <w:r w:rsidRPr="00616989">
        <w:rPr>
          <w:rFonts w:eastAsia="Gungsuh"/>
          <w:b/>
          <w:sz w:val="28"/>
          <w:szCs w:val="28"/>
        </w:rPr>
        <w:t>нештатных ситуаций</w:t>
      </w:r>
    </w:p>
    <w:p w:rsidR="00195BB0" w:rsidRPr="00616989" w:rsidRDefault="00195BB0" w:rsidP="00195BB0">
      <w:pPr>
        <w:jc w:val="center"/>
        <w:rPr>
          <w:rFonts w:eastAsia="Gungsuh"/>
          <w:b/>
          <w:sz w:val="28"/>
          <w:szCs w:val="28"/>
        </w:rPr>
      </w:pP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 xml:space="preserve"> При получении информации об угрозе совершения террористического акта или возникновении нештатной ситуации, угрожающей жизни и здоровью обучающихся (воспитанников) и работников образовательного учреждения дежурный администратор (дежурный) образовательного учреждения </w:t>
      </w:r>
      <w:r w:rsidRPr="00616989">
        <w:rPr>
          <w:rFonts w:eastAsia="Gungsuh"/>
          <w:b/>
          <w:sz w:val="28"/>
          <w:szCs w:val="28"/>
        </w:rPr>
        <w:t>ОБЯЗАН: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Убедиться в ее объективности, незамедлительно приняв меры по перепроверке первичного сообщения.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Лично доложить о случившемся руководителю образовательного учреждения.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Информация должна содержать возможные полные данные о: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- времени происшествия, источнике информации и подтверждающих ее фактах;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 xml:space="preserve">- о злоумышленниках, их численности, местах сосредоточения, наличии у них средств террора, вероятных путях проникновения на территорию объекта, выдвигаемых требованиях, </w:t>
      </w:r>
      <w:proofErr w:type="spellStart"/>
      <w:r w:rsidRPr="00616989">
        <w:rPr>
          <w:rFonts w:eastAsia="Gungsuh"/>
          <w:sz w:val="28"/>
          <w:szCs w:val="28"/>
        </w:rPr>
        <w:t>психоэмоциональном</w:t>
      </w:r>
      <w:proofErr w:type="spellEnd"/>
      <w:r w:rsidRPr="00616989">
        <w:rPr>
          <w:rFonts w:eastAsia="Gungsuh"/>
          <w:sz w:val="28"/>
          <w:szCs w:val="28"/>
        </w:rPr>
        <w:t xml:space="preserve"> состоянии;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- участке объекта (месте учреждения), где произошла нештатная ситуация, количестве в нем детей и работников.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Отдать распоряжение об усилении пропускного режима и охраны в учреждении с одновременным информированием о нештатной ситуации ответственного за пропускной режим.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Применить средство тревожной сигнализации.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По самостоятельной инициативе не вступать в переговоры с террористами.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Выполнять требования злоумышленников, не связанные с угрозами жизни и здоровья людей, при этом не рисковать жизнью окружающих и своей, не провоцировать террористов к применению оружия.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По возможности обеспечить документирование первичной информации о нештатной ситуации и принимаемых мерах на любых носителях информации, которые первой возможности передать руководителю образовательного учреждения или в правоохранительные органы.</w:t>
      </w:r>
    </w:p>
    <w:p w:rsidR="00195BB0" w:rsidRPr="00616989" w:rsidRDefault="00195BB0" w:rsidP="00195BB0">
      <w:pPr>
        <w:ind w:firstLine="720"/>
        <w:jc w:val="both"/>
        <w:rPr>
          <w:rFonts w:eastAsia="Gungsuh"/>
          <w:sz w:val="28"/>
          <w:szCs w:val="28"/>
        </w:rPr>
      </w:pPr>
      <w:r w:rsidRPr="00616989">
        <w:rPr>
          <w:rFonts w:eastAsia="Gungsuh"/>
          <w:sz w:val="28"/>
          <w:szCs w:val="28"/>
        </w:rPr>
        <w:t>Организовать контроль за развитием ситуации и оперативное информирование руководства.</w:t>
      </w:r>
    </w:p>
    <w:p w:rsidR="00195BB0" w:rsidRPr="00616989" w:rsidRDefault="00195BB0" w:rsidP="00195BB0">
      <w:pPr>
        <w:ind w:firstLine="540"/>
        <w:jc w:val="both"/>
        <w:rPr>
          <w:rFonts w:eastAsia="Gungsuh"/>
          <w:sz w:val="28"/>
          <w:szCs w:val="28"/>
        </w:rPr>
      </w:pPr>
    </w:p>
    <w:p w:rsidR="0022725F" w:rsidRPr="00616989" w:rsidRDefault="0022725F">
      <w:pPr>
        <w:rPr>
          <w:rFonts w:eastAsia="Gungsuh"/>
          <w:sz w:val="28"/>
          <w:szCs w:val="28"/>
        </w:rPr>
      </w:pPr>
    </w:p>
    <w:sectPr w:rsidR="0022725F" w:rsidRPr="00616989" w:rsidSect="00616989">
      <w:pgSz w:w="11906" w:h="16838"/>
      <w:pgMar w:top="1134" w:right="850" w:bottom="1134" w:left="851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5BB0"/>
    <w:rsid w:val="00195BB0"/>
    <w:rsid w:val="0022725F"/>
    <w:rsid w:val="005B5E5F"/>
    <w:rsid w:val="00616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B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Айван школа</cp:lastModifiedBy>
  <cp:revision>5</cp:revision>
  <cp:lastPrinted>2014-01-18T10:07:00Z</cp:lastPrinted>
  <dcterms:created xsi:type="dcterms:W3CDTF">2014-01-18T10:03:00Z</dcterms:created>
  <dcterms:modified xsi:type="dcterms:W3CDTF">2015-02-18T06:32:00Z</dcterms:modified>
</cp:coreProperties>
</file>